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C0E7" w14:textId="35A16065" w:rsidR="004A3195" w:rsidRPr="004A3195" w:rsidRDefault="004A3195" w:rsidP="004A3195">
      <w:pPr>
        <w:jc w:val="center"/>
        <w:rPr>
          <w:b/>
          <w:bCs/>
        </w:rPr>
      </w:pPr>
      <w:r w:rsidRPr="004A3195">
        <w:rPr>
          <w:b/>
          <w:bCs/>
        </w:rPr>
        <w:t>AVISO DE PRIVACIDAD.</w:t>
      </w:r>
      <w:r w:rsidRPr="004A3195">
        <w:rPr>
          <w:b/>
          <w:bCs/>
        </w:rPr>
        <w:br/>
        <w:t>R</w:t>
      </w:r>
      <w:r>
        <w:rPr>
          <w:b/>
          <w:bCs/>
        </w:rPr>
        <w:t xml:space="preserve">G ESTRUCTURAS DE ACERO, </w:t>
      </w:r>
      <w:r w:rsidRPr="004A3195">
        <w:rPr>
          <w:b/>
          <w:bCs/>
        </w:rPr>
        <w:t>S.A. DE C.V.</w:t>
      </w:r>
    </w:p>
    <w:p w14:paraId="78F4307C" w14:textId="77777777" w:rsidR="004A3195" w:rsidRPr="004A3195" w:rsidRDefault="004A3195" w:rsidP="004A3195">
      <w:pPr>
        <w:jc w:val="both"/>
      </w:pPr>
      <w:r w:rsidRPr="004A3195">
        <w:t>DE CONFORMIDAD CON LO DISPUESTO POR LOS ARTÍCULOS 6, 8, 15, 16 Y DEMÁS APLICABLES DE LA LEY FEDERAL DE PROTECCIÓN DE DATOS PERSONALES EN POSESIÓN DE PARTICULARES “LA LEY” ASÍ COMO SU REGLAMENTO, SE FORMULA EL PRESENTE AVISO DE PRIVACIDAD.</w:t>
      </w:r>
    </w:p>
    <w:p w14:paraId="4AF50BB1" w14:textId="77777777" w:rsidR="004A3195" w:rsidRPr="004A3195" w:rsidRDefault="004A3195" w:rsidP="004A3195">
      <w:pPr>
        <w:jc w:val="both"/>
      </w:pPr>
      <w:r w:rsidRPr="004A3195">
        <w:br/>
      </w:r>
    </w:p>
    <w:p w14:paraId="35CE6EE0" w14:textId="359D2CD1" w:rsidR="004A3195" w:rsidRPr="004A3195" w:rsidRDefault="004A3195" w:rsidP="004A3195">
      <w:pPr>
        <w:jc w:val="both"/>
      </w:pPr>
      <w:r w:rsidRPr="004A3195">
        <w:t xml:space="preserve">El presente Aviso de privacidad se aplicará a toda la información de clientes, futuros clientes, proveedores, empleados, agentes, </w:t>
      </w:r>
      <w:proofErr w:type="gramStart"/>
      <w:r w:rsidRPr="004A3195">
        <w:t>colaboradores</w:t>
      </w:r>
      <w:proofErr w:type="gramEnd"/>
      <w:r w:rsidRPr="004A3195">
        <w:t xml:space="preserve"> así como de terceros con los que R</w:t>
      </w:r>
      <w:r>
        <w:t>G ESTRUCTURAS DE ACERO,</w:t>
      </w:r>
      <w:r w:rsidRPr="004A3195">
        <w:t xml:space="preserve"> S.A. DE C.V., </w:t>
      </w:r>
      <w:r>
        <w:t xml:space="preserve">en lo sucesivo “RG”, </w:t>
      </w:r>
      <w:r w:rsidRPr="004A3195">
        <w:t xml:space="preserve">tiene o pretende iniciar una relación contractual, comercial, laboral cuyo objeto social es </w:t>
      </w:r>
      <w:r>
        <w:t xml:space="preserve">el diseño, cálculo, fabricación y asesoría de toda clase de proyectos </w:t>
      </w:r>
      <w:r w:rsidR="00F201E0">
        <w:t xml:space="preserve">relacionados con estructuras de acero, ingeniería y </w:t>
      </w:r>
      <w:r>
        <w:t>obra civil</w:t>
      </w:r>
      <w:r w:rsidR="00F201E0">
        <w:t xml:space="preserve">, </w:t>
      </w:r>
      <w:r w:rsidRPr="004A3195">
        <w:t xml:space="preserve">entre otros. Por lo antes mencionado, y al momento de leer el presente Aviso de Privacidad, usted otorga su consentimiento expreso a </w:t>
      </w:r>
      <w:r w:rsidR="00F201E0">
        <w:t>RG</w:t>
      </w:r>
      <w:r w:rsidRPr="004A3195">
        <w:t>, para recopilar, utilizar y transferir sus datos personales para los fines que más adelante se especifican.</w:t>
      </w:r>
    </w:p>
    <w:p w14:paraId="4B805E97" w14:textId="3E087038" w:rsidR="004A3195" w:rsidRPr="004A3195" w:rsidRDefault="004A3195" w:rsidP="004A3195">
      <w:pPr>
        <w:jc w:val="both"/>
      </w:pPr>
      <w:r w:rsidRPr="004A3195">
        <w:t>IDENTIDAD Y DOMICILIO DE R</w:t>
      </w:r>
      <w:r w:rsidR="00F201E0">
        <w:t xml:space="preserve">G ESTRUCTURAS DE ACERO </w:t>
      </w:r>
      <w:r w:rsidRPr="004A3195">
        <w:t>S.A. DE C.V. -</w:t>
      </w:r>
    </w:p>
    <w:p w14:paraId="16B9B12E" w14:textId="6EC970EC" w:rsidR="004A3195" w:rsidRPr="004A3195" w:rsidRDefault="004A3195" w:rsidP="004A3195">
      <w:pPr>
        <w:jc w:val="both"/>
      </w:pPr>
      <w:r w:rsidRPr="004A3195">
        <w:t>R</w:t>
      </w:r>
      <w:r w:rsidR="00F201E0">
        <w:t>G ESTRUCTURAS DE ACERO</w:t>
      </w:r>
      <w:r w:rsidRPr="004A3195">
        <w:t xml:space="preserve"> S.A. DE C.V., es una Sociedad debidamente constituida conforme a las leyes mexicanas, con domicilio en Carretera </w:t>
      </w:r>
      <w:r w:rsidR="00F201E0">
        <w:t>El Salto a la Capilla, número 1000, Colonia La Capilla, Ixtlahuacán de los Membrillos, Jalisco,</w:t>
      </w:r>
      <w:r w:rsidRPr="004A3195">
        <w:t xml:space="preserve"> México, C.P. 45</w:t>
      </w:r>
      <w:r w:rsidR="00F201E0">
        <w:t>870</w:t>
      </w:r>
      <w:r w:rsidRPr="004A3195">
        <w:t>; quien está comprometida con la transparencia, seguridad y privacidad de los Datos Personales de sus clientes, proveedores, trabajadores, agentes y colaboradores al recabar y tratar sus datos personales, observará y cumplirá con los principios de licitud, consentimiento, calidad, información, proporcionalidad y responsabilidad previstos en la ley.</w:t>
      </w:r>
    </w:p>
    <w:p w14:paraId="6CCF01E2" w14:textId="6C94CB81" w:rsidR="004A3195" w:rsidRPr="004A3195" w:rsidRDefault="004A3195" w:rsidP="004A3195">
      <w:pPr>
        <w:jc w:val="both"/>
      </w:pPr>
      <w:r w:rsidRPr="004A3195">
        <w:t>DATOS PERSONALES QUE RECABA R</w:t>
      </w:r>
      <w:r w:rsidR="00F201E0">
        <w:t>G</w:t>
      </w:r>
      <w:r w:rsidRPr="004A3195">
        <w:t>. -</w:t>
      </w:r>
    </w:p>
    <w:p w14:paraId="5C882293" w14:textId="782436A6" w:rsidR="004A3195" w:rsidRPr="004A3195" w:rsidRDefault="004A3195" w:rsidP="004A3195">
      <w:pPr>
        <w:jc w:val="both"/>
      </w:pPr>
      <w:r w:rsidRPr="004A3195">
        <w:t>Los datos personales que puede recabar R</w:t>
      </w:r>
      <w:r w:rsidR="00F201E0">
        <w:t>G</w:t>
      </w:r>
      <w:r w:rsidRPr="004A3195">
        <w:t xml:space="preserve"> incluyen (i) nombres, apellidos, domicilios, teléfonos, correos electrónicos, Registro Federal de Contribuyentes, CURP, información de formas de pago; (</w:t>
      </w:r>
      <w:proofErr w:type="spellStart"/>
      <w:r w:rsidRPr="004A3195">
        <w:t>ii</w:t>
      </w:r>
      <w:proofErr w:type="spellEnd"/>
      <w:r w:rsidRPr="004A3195">
        <w:t>) toda aquella información que el usuario le ha proporcionado y/o le proporcione a lo largo de la relación contractual o comercial que establezcan; (</w:t>
      </w:r>
      <w:proofErr w:type="spellStart"/>
      <w:r w:rsidRPr="004A3195">
        <w:t>iii</w:t>
      </w:r>
      <w:proofErr w:type="spellEnd"/>
      <w:r w:rsidRPr="004A3195">
        <w:t>) aquellos datos propios y relacionados con los servicios que presta R</w:t>
      </w:r>
      <w:r w:rsidR="00F201E0">
        <w:t>G</w:t>
      </w:r>
      <w:r w:rsidRPr="004A3195">
        <w:t xml:space="preserve"> </w:t>
      </w:r>
      <w:r w:rsidRPr="004A3195">
        <w:lastRenderedPageBreak/>
        <w:t>en el cumplimiento de sus obligaciones ya sea con motivo de la prestación del servicio, la comercialización de productos, servicios administrativos y diversos en general (en lo sucesivo y conjuntamente referidos como los “Servicios”).</w:t>
      </w:r>
      <w:r w:rsidRPr="004A3195">
        <w:br/>
        <w:t>La recolección de datos que realiza R</w:t>
      </w:r>
      <w:r w:rsidR="00F201E0">
        <w:t>G</w:t>
      </w:r>
      <w:r w:rsidRPr="004A3195">
        <w:t xml:space="preserve"> es de buena fe y por tal motivo presume que los mismos son verídicos, correctos, completos e identifican al titular que los suministra y/o provee, por lo que es responsabilidad del titular que los datos que éste le proporcione a R</w:t>
      </w:r>
      <w:r w:rsidR="00F201E0">
        <w:t>G</w:t>
      </w:r>
      <w:r w:rsidRPr="004A3195">
        <w:t xml:space="preserve"> cumplan con tales características y se actualicen en la medida que se requiera. De igual forma, R</w:t>
      </w:r>
      <w:r w:rsidR="00F201E0">
        <w:t>G</w:t>
      </w:r>
      <w:r w:rsidRPr="004A3195">
        <w:t xml:space="preserve"> se reserva el derecho de ejercer las acciones que considere pertinentes en caso de falsedad de datos.</w:t>
      </w:r>
    </w:p>
    <w:p w14:paraId="6DA35BC2" w14:textId="77777777" w:rsidR="004A3195" w:rsidRPr="004A3195" w:rsidRDefault="004A3195" w:rsidP="004A3195">
      <w:pPr>
        <w:jc w:val="both"/>
      </w:pPr>
      <w:r w:rsidRPr="004A3195">
        <w:t>FINALIDAD. -</w:t>
      </w:r>
    </w:p>
    <w:p w14:paraId="2F041312" w14:textId="199DC8C5" w:rsidR="004A3195" w:rsidRPr="004A3195" w:rsidRDefault="004A3195" w:rsidP="004A3195">
      <w:pPr>
        <w:jc w:val="both"/>
      </w:pPr>
      <w:r w:rsidRPr="004A3195">
        <w:t>Los Datos Personales que de manera directa o indirecta llegue a recopilar R</w:t>
      </w:r>
      <w:r w:rsidR="00F201E0">
        <w:t>G</w:t>
      </w:r>
      <w:r w:rsidRPr="004A3195">
        <w:t xml:space="preserve"> tiene como finalidad la identificación, operación, administración, planificación y otros fines análogos y lícitos a lo dispuesto por la Ley, que se deriva de los servicios contratados por usted y otras obligaciones que se originan por la relación jurídica entre usted como titular de los Datos Personales y R</w:t>
      </w:r>
      <w:r w:rsidR="00F201E0">
        <w:t>G</w:t>
      </w:r>
      <w:r w:rsidRPr="004A3195">
        <w:t>, tales como:</w:t>
      </w:r>
    </w:p>
    <w:p w14:paraId="4A5C5B1A" w14:textId="77777777" w:rsidR="004A3195" w:rsidRPr="004A3195" w:rsidRDefault="004A3195" w:rsidP="004A3195">
      <w:pPr>
        <w:numPr>
          <w:ilvl w:val="0"/>
          <w:numId w:val="1"/>
        </w:numPr>
        <w:jc w:val="both"/>
      </w:pPr>
      <w:r w:rsidRPr="004A3195">
        <w:t>1.- Acreditar la identidad del proveedor y/o representante legal.</w:t>
      </w:r>
    </w:p>
    <w:p w14:paraId="541FCBD0" w14:textId="77777777" w:rsidR="004A3195" w:rsidRPr="004A3195" w:rsidRDefault="004A3195" w:rsidP="004A3195">
      <w:pPr>
        <w:numPr>
          <w:ilvl w:val="0"/>
          <w:numId w:val="1"/>
        </w:numPr>
        <w:jc w:val="both"/>
      </w:pPr>
      <w:r w:rsidRPr="004A3195">
        <w:t>2.- En su caso celebrar el contrato de prestación de servicio(s) contratado.</w:t>
      </w:r>
    </w:p>
    <w:p w14:paraId="62DABC75" w14:textId="77777777" w:rsidR="004A3195" w:rsidRPr="004A3195" w:rsidRDefault="004A3195" w:rsidP="004A3195">
      <w:pPr>
        <w:numPr>
          <w:ilvl w:val="0"/>
          <w:numId w:val="1"/>
        </w:numPr>
        <w:jc w:val="both"/>
      </w:pPr>
      <w:r w:rsidRPr="004A3195">
        <w:t>3.-Gestionar la relación comercial con el proveedor, incluyendo el proceso de selección y contratación.</w:t>
      </w:r>
    </w:p>
    <w:p w14:paraId="7C7CC2CC" w14:textId="77777777" w:rsidR="004A3195" w:rsidRPr="004A3195" w:rsidRDefault="004A3195" w:rsidP="004A3195">
      <w:pPr>
        <w:numPr>
          <w:ilvl w:val="0"/>
          <w:numId w:val="1"/>
        </w:numPr>
        <w:jc w:val="both"/>
      </w:pPr>
      <w:r w:rsidRPr="004A3195">
        <w:t>4.- Emisión y solicitud de órdenes de compra.</w:t>
      </w:r>
    </w:p>
    <w:p w14:paraId="5949F455" w14:textId="77777777" w:rsidR="004A3195" w:rsidRPr="004A3195" w:rsidRDefault="004A3195" w:rsidP="004A3195">
      <w:pPr>
        <w:numPr>
          <w:ilvl w:val="0"/>
          <w:numId w:val="1"/>
        </w:numPr>
        <w:jc w:val="both"/>
      </w:pPr>
      <w:r w:rsidRPr="004A3195">
        <w:t>5.- Recepción y pago de facturas y recibos de honorarios.</w:t>
      </w:r>
    </w:p>
    <w:p w14:paraId="052F5433" w14:textId="77777777" w:rsidR="004A3195" w:rsidRPr="004A3195" w:rsidRDefault="004A3195" w:rsidP="004A3195">
      <w:pPr>
        <w:numPr>
          <w:ilvl w:val="0"/>
          <w:numId w:val="1"/>
        </w:numPr>
        <w:jc w:val="both"/>
      </w:pPr>
      <w:r w:rsidRPr="004A3195">
        <w:t>6.- Verificación de la información proporcionada.</w:t>
      </w:r>
    </w:p>
    <w:p w14:paraId="03BDCA8C" w14:textId="77777777" w:rsidR="004A3195" w:rsidRPr="004A3195" w:rsidRDefault="004A3195" w:rsidP="004A3195">
      <w:pPr>
        <w:numPr>
          <w:ilvl w:val="0"/>
          <w:numId w:val="1"/>
        </w:numPr>
        <w:jc w:val="both"/>
      </w:pPr>
      <w:r w:rsidRPr="004A3195">
        <w:t>7.- Integrar y mantener actualizada la base de datos de clientes, proveedores y empleados.</w:t>
      </w:r>
    </w:p>
    <w:p w14:paraId="2310222C" w14:textId="77777777" w:rsidR="004A3195" w:rsidRPr="004A3195" w:rsidRDefault="004A3195" w:rsidP="004A3195">
      <w:pPr>
        <w:numPr>
          <w:ilvl w:val="0"/>
          <w:numId w:val="1"/>
        </w:numPr>
        <w:jc w:val="both"/>
      </w:pPr>
      <w:r w:rsidRPr="004A3195">
        <w:t>8.- Análisis y comportamiento de mercado.</w:t>
      </w:r>
    </w:p>
    <w:p w14:paraId="3CFBA623" w14:textId="77777777" w:rsidR="004A3195" w:rsidRPr="004A3195" w:rsidRDefault="004A3195" w:rsidP="004A3195">
      <w:pPr>
        <w:numPr>
          <w:ilvl w:val="0"/>
          <w:numId w:val="1"/>
        </w:numPr>
        <w:jc w:val="both"/>
      </w:pPr>
      <w:r w:rsidRPr="004A3195">
        <w:t>9.- Sondeo estadístico interno.</w:t>
      </w:r>
    </w:p>
    <w:p w14:paraId="1D215061" w14:textId="77777777" w:rsidR="004A3195" w:rsidRPr="004A3195" w:rsidRDefault="004A3195" w:rsidP="004A3195">
      <w:pPr>
        <w:numPr>
          <w:ilvl w:val="0"/>
          <w:numId w:val="1"/>
        </w:numPr>
        <w:jc w:val="both"/>
      </w:pPr>
      <w:r w:rsidRPr="004A3195">
        <w:t>10.-Cumplir con los requerimientos legales aplicables.</w:t>
      </w:r>
    </w:p>
    <w:p w14:paraId="22154D8A" w14:textId="77777777" w:rsidR="004A3195" w:rsidRPr="004A3195" w:rsidRDefault="004A3195" w:rsidP="004A3195">
      <w:pPr>
        <w:numPr>
          <w:ilvl w:val="0"/>
          <w:numId w:val="1"/>
        </w:numPr>
        <w:jc w:val="both"/>
      </w:pPr>
      <w:r w:rsidRPr="004A3195">
        <w:t>11.-Seguimiento de venta(s) y/o servicio(s)</w:t>
      </w:r>
    </w:p>
    <w:p w14:paraId="264C78BB" w14:textId="77777777" w:rsidR="004A3195" w:rsidRPr="004A3195" w:rsidRDefault="004A3195" w:rsidP="004A3195">
      <w:pPr>
        <w:numPr>
          <w:ilvl w:val="0"/>
          <w:numId w:val="1"/>
        </w:numPr>
        <w:jc w:val="both"/>
      </w:pPr>
      <w:r w:rsidRPr="004A3195">
        <w:t>12.- Cobranza y procedimiento de pago.</w:t>
      </w:r>
    </w:p>
    <w:p w14:paraId="5EC0705A" w14:textId="77777777" w:rsidR="004A3195" w:rsidRPr="004A3195" w:rsidRDefault="004A3195" w:rsidP="004A3195">
      <w:pPr>
        <w:numPr>
          <w:ilvl w:val="0"/>
          <w:numId w:val="1"/>
        </w:numPr>
        <w:jc w:val="both"/>
      </w:pPr>
      <w:r w:rsidRPr="004A3195">
        <w:lastRenderedPageBreak/>
        <w:t>13.- Estudio Crediticio.</w:t>
      </w:r>
    </w:p>
    <w:p w14:paraId="17A32568" w14:textId="77777777" w:rsidR="004A3195" w:rsidRPr="004A3195" w:rsidRDefault="004A3195" w:rsidP="004A3195">
      <w:pPr>
        <w:numPr>
          <w:ilvl w:val="0"/>
          <w:numId w:val="1"/>
        </w:numPr>
        <w:jc w:val="both"/>
      </w:pPr>
      <w:r w:rsidRPr="004A3195">
        <w:t>14.- Historial Comercial.</w:t>
      </w:r>
    </w:p>
    <w:p w14:paraId="68DED228" w14:textId="77777777" w:rsidR="004A3195" w:rsidRPr="004A3195" w:rsidRDefault="004A3195" w:rsidP="004A3195">
      <w:pPr>
        <w:jc w:val="both"/>
      </w:pPr>
      <w:r w:rsidRPr="004A3195">
        <w:t>FINALIDADES SECUNDARIAS. -</w:t>
      </w:r>
    </w:p>
    <w:p w14:paraId="47313E65" w14:textId="2F18FE4F" w:rsidR="004A3195" w:rsidRPr="004A3195" w:rsidRDefault="004A3195" w:rsidP="004A3195">
      <w:pPr>
        <w:jc w:val="both"/>
      </w:pPr>
      <w:r w:rsidRPr="004A3195">
        <w:t>Los datos personales podrán ser tratados y utilizados por R</w:t>
      </w:r>
      <w:r w:rsidR="00F201E0">
        <w:t>G</w:t>
      </w:r>
      <w:r w:rsidRPr="004A3195">
        <w:t xml:space="preserve"> para llevar a cabo algunas o todas las actividades relacionadas con el cumplimiento de las obligaciones que deriven de la relación contractual y/o comercial que se originen y/o deriven de la prestación de Servicios; con el propósito de informar a los clientes de lanzamiento o cambios en nuevos productos, servicios, estudios sobre hábitos de consumo y de mercado, así como para cualquier otra actividad tendiente a promover, mantener, mejorar y evaluar los servicios y/o productos.</w:t>
      </w:r>
    </w:p>
    <w:p w14:paraId="473377D1" w14:textId="77777777" w:rsidR="004A3195" w:rsidRPr="004A3195" w:rsidRDefault="004A3195" w:rsidP="004A3195">
      <w:pPr>
        <w:jc w:val="both"/>
      </w:pPr>
      <w:r w:rsidRPr="004A3195">
        <w:t>MEDIDAS DE SEGURIDAD. -</w:t>
      </w:r>
    </w:p>
    <w:p w14:paraId="1C885F93" w14:textId="0BB58FDA" w:rsidR="004A3195" w:rsidRPr="004A3195" w:rsidRDefault="004A3195" w:rsidP="004A3195">
      <w:pPr>
        <w:jc w:val="both"/>
      </w:pPr>
      <w:r w:rsidRPr="004A3195">
        <w:t>R</w:t>
      </w:r>
      <w:r w:rsidR="00F201E0">
        <w:t>G ESTRUCTURAS DE ACERO, S</w:t>
      </w:r>
      <w:r w:rsidRPr="004A3195">
        <w:t>.A. DE C.V., cuenta con medidas de seguridad de manera administrativa y técnicas para el manejo correcto de sus Datos Personales.</w:t>
      </w:r>
      <w:r w:rsidRPr="004A3195">
        <w:br/>
        <w:t>Entre dichos mecanismos y medidas, se encuentran la suscripción de cartas y convenios de confidencialidad de colaboradores y empleados, a través de los cuales, dichas personas se obligan a tratar los datos personales del autorizante de manera lícita y aplicable a la transacción, para cumplir con el objeto para el que fueron proporcionados, comprometiéndonos a guardar confidencialidad en el manejo de los mismos.</w:t>
      </w:r>
    </w:p>
    <w:p w14:paraId="36C74B4B" w14:textId="77777777" w:rsidR="004A3195" w:rsidRPr="004A3195" w:rsidRDefault="004A3195" w:rsidP="004A3195">
      <w:pPr>
        <w:jc w:val="both"/>
      </w:pPr>
      <w:r w:rsidRPr="004A3195">
        <w:t>TRANSMISIÓN Y TRANSFERENCIA DE DATOS PERSONALES. -</w:t>
      </w:r>
    </w:p>
    <w:p w14:paraId="16A03B43" w14:textId="418D1F0C" w:rsidR="004A3195" w:rsidRPr="004A3195" w:rsidRDefault="004A3195" w:rsidP="004A3195">
      <w:pPr>
        <w:jc w:val="both"/>
      </w:pPr>
      <w:r w:rsidRPr="004A3195">
        <w:t>Como parte de las operaciones propias del negocio y a fin de cumplir con las finalidades descritas, R</w:t>
      </w:r>
      <w:r w:rsidR="00F201E0">
        <w:t>G</w:t>
      </w:r>
      <w:r w:rsidRPr="004A3195">
        <w:t xml:space="preserve"> podrá compartir con terceros, nacionales o extranjeros, algunos o todos sus datos personales. Dichos terceros podrán ser compañías matrices, afiliadas o subsidiarias de R</w:t>
      </w:r>
      <w:r w:rsidR="00F201E0">
        <w:t>G</w:t>
      </w:r>
      <w:r w:rsidRPr="004A3195">
        <w:t>; asesores profesionales externos; y/o prestadores que ofrezcan servicios a R</w:t>
      </w:r>
      <w:r w:rsidR="00F201E0">
        <w:t>G</w:t>
      </w:r>
      <w:r w:rsidRPr="004A3195">
        <w:t>.</w:t>
      </w:r>
    </w:p>
    <w:p w14:paraId="1C0E49F7" w14:textId="77777777" w:rsidR="004A3195" w:rsidRPr="004A3195" w:rsidRDefault="004A3195" w:rsidP="004A3195">
      <w:pPr>
        <w:jc w:val="both"/>
      </w:pPr>
      <w:r w:rsidRPr="004A3195">
        <w:t>DERECHO ARCO. -</w:t>
      </w:r>
    </w:p>
    <w:p w14:paraId="6B384D4A" w14:textId="77777777" w:rsidR="004A3195" w:rsidRPr="004A3195" w:rsidRDefault="004A3195" w:rsidP="004A3195">
      <w:pPr>
        <w:jc w:val="both"/>
      </w:pPr>
      <w:r w:rsidRPr="004A3195">
        <w:t xml:space="preserve">Usted podrá en todo momento ejercer los derechos de acceso, rectificación, cancelación y oposición de sus datos personales (“Derechos ARCO”), limitar el uso y divulgación de sus datos personales, así como revocar el consentimiento otorgado para el tratamiento de los mismos. La solicitud que usted como usuario efectúe, deberá contener por lo menos su nombre / razón social, representación (personas </w:t>
      </w:r>
      <w:r w:rsidRPr="004A3195">
        <w:lastRenderedPageBreak/>
        <w:t>morales), domicilio completo, RFC, teléfono, dirección, documentos que acrediten su identidad y especificar en forma clara y precisa los datos personales de los que solicita su acceso, rectificación, actualización o cancelación, así como una referencia o documento(s) en donde pueden obrar los datos personales, indicar las razones por las cuales desea acceder a sus datos personales, o las razones por las que considera que sus datos deben ser actualizados, rectificados o cancelados.</w:t>
      </w:r>
    </w:p>
    <w:p w14:paraId="69F9F170" w14:textId="77777777" w:rsidR="004A3195" w:rsidRPr="004A3195" w:rsidRDefault="004A3195" w:rsidP="004A3195">
      <w:pPr>
        <w:jc w:val="both"/>
      </w:pPr>
      <w:r w:rsidRPr="004A3195">
        <w:t>MEDIO Y PROCEDIMIENTO PARA EJERCER “DERECHOS ARCO” Y/O REVOCACIÓN DE CONSENTIMIENTO PARA EL TRATAMIENTO DE DATOS PERSONALES. -</w:t>
      </w:r>
    </w:p>
    <w:p w14:paraId="34B042B6" w14:textId="78A788A1" w:rsidR="004A3195" w:rsidRPr="004A3195" w:rsidRDefault="004A3195" w:rsidP="004A3195">
      <w:pPr>
        <w:jc w:val="both"/>
      </w:pPr>
      <w:r w:rsidRPr="004A3195">
        <w:t>Usted o su representante legal podrá ejercer cualquiera de los derechos de acceso, rectificación, cancelación u oposición (en lo sucesivo “Derechos ARCO”), así como revocar su consentimiento para el tratamiento de sus datos personales enviando un correo electrónico al Departamento de Datos Personales de R</w:t>
      </w:r>
      <w:r w:rsidR="00F201E0">
        <w:t>G</w:t>
      </w:r>
      <w:r w:rsidRPr="004A3195">
        <w:t xml:space="preserve"> a la dirección </w:t>
      </w:r>
      <w:hyperlink r:id="rId7" w:history="1">
        <w:r w:rsidR="00F201E0" w:rsidRPr="002F15E9">
          <w:rPr>
            <w:rStyle w:val="Hipervnculo"/>
          </w:rPr>
          <w:t>datospersonales@r</w:t>
        </w:r>
        <w:r w:rsidR="00F201E0" w:rsidRPr="002F15E9">
          <w:rPr>
            <w:rStyle w:val="Hipervnculo"/>
          </w:rPr>
          <w:t>gestructuras.com</w:t>
        </w:r>
      </w:hyperlink>
      <w:r w:rsidRPr="004A3195">
        <w:t> donde se le atenderá en tiempo y forma.</w:t>
      </w:r>
    </w:p>
    <w:p w14:paraId="68FBFE9B" w14:textId="77777777" w:rsidR="004A3195" w:rsidRPr="004A3195" w:rsidRDefault="004A3195" w:rsidP="004A3195">
      <w:pPr>
        <w:jc w:val="both"/>
      </w:pPr>
      <w:r w:rsidRPr="004A3195">
        <w:t>MEDIO PARA COMUNICAR CAMBIOS AL AVISO DE PRIVACIDAD. -</w:t>
      </w:r>
    </w:p>
    <w:p w14:paraId="26636CE2" w14:textId="5899514B" w:rsidR="004A3195" w:rsidRPr="004A3195" w:rsidRDefault="004A3195" w:rsidP="004A3195">
      <w:pPr>
        <w:jc w:val="both"/>
      </w:pPr>
      <w:r w:rsidRPr="004A3195">
        <w:t>R</w:t>
      </w:r>
      <w:r w:rsidR="00F201E0">
        <w:t>G</w:t>
      </w:r>
      <w:r w:rsidRPr="004A3195">
        <w:t xml:space="preserve"> se reserva el derecho bajo su exclusiva discreción, de cambiar, modificar, agregar o eliminar partes del presente Aviso de Privacidad en cualquier momento. En tal caso, R</w:t>
      </w:r>
      <w:r w:rsidR="00F201E0">
        <w:t>G</w:t>
      </w:r>
      <w:r w:rsidRPr="004A3195">
        <w:t xml:space="preserve"> publicará dichas modificaciones en el sitio web </w:t>
      </w:r>
      <w:hyperlink r:id="rId8" w:history="1">
        <w:r w:rsidR="00F201E0" w:rsidRPr="002F15E9">
          <w:rPr>
            <w:rStyle w:val="Hipervnculo"/>
          </w:rPr>
          <w:t>www.r</w:t>
        </w:r>
        <w:r w:rsidR="00F201E0" w:rsidRPr="002F15E9">
          <w:rPr>
            <w:rStyle w:val="Hipervnculo"/>
          </w:rPr>
          <w:t>gestructuras.com</w:t>
        </w:r>
      </w:hyperlink>
      <w:r w:rsidRPr="004A3195">
        <w:t> e indicará la fecha de última versión del aviso. Le recomendamos visitar periódicamente esta página con la finalidad de informarse si ocurre algún cambio. Para cualquier duda en materia de privacidad de datos personales, por favor envíenos un correo electrónico a </w:t>
      </w:r>
      <w:hyperlink r:id="rId9" w:history="1">
        <w:r w:rsidR="00F201E0" w:rsidRPr="002F15E9">
          <w:rPr>
            <w:rStyle w:val="Hipervnculo"/>
          </w:rPr>
          <w:t>datospersonales@r</w:t>
        </w:r>
        <w:r w:rsidR="00F201E0" w:rsidRPr="002F15E9">
          <w:rPr>
            <w:rStyle w:val="Hipervnculo"/>
          </w:rPr>
          <w:t>gestructuras.com</w:t>
        </w:r>
      </w:hyperlink>
      <w:r w:rsidRPr="004A3195">
        <w:t> y con gusto será atendido (a).</w:t>
      </w:r>
    </w:p>
    <w:p w14:paraId="4F54D525" w14:textId="1AF4F342" w:rsidR="004A3195" w:rsidRPr="004A3195" w:rsidRDefault="004A3195" w:rsidP="004A3195">
      <w:pPr>
        <w:jc w:val="both"/>
      </w:pPr>
      <w:r w:rsidRPr="004A3195">
        <w:t xml:space="preserve">Última actualización </w:t>
      </w:r>
      <w:r w:rsidR="00F201E0">
        <w:t>Mayo de 2026</w:t>
      </w:r>
      <w:r w:rsidRPr="004A3195">
        <w:t>.</w:t>
      </w:r>
    </w:p>
    <w:p w14:paraId="0481CB61" w14:textId="3CC71CBC" w:rsidR="004A3195" w:rsidRPr="004A3195" w:rsidRDefault="004A3195" w:rsidP="004A3195">
      <w:pPr>
        <w:jc w:val="both"/>
      </w:pPr>
      <w:r w:rsidRPr="004A3195">
        <w:t>ATENTAMENTE.</w:t>
      </w:r>
      <w:r w:rsidRPr="004A3195">
        <w:br/>
      </w:r>
      <w:r w:rsidRPr="004A3195">
        <w:br/>
      </w:r>
      <w:r w:rsidR="00F201E0">
        <w:t>RG ESTRUCTURAS DE ACERO,</w:t>
      </w:r>
      <w:r w:rsidRPr="004A3195">
        <w:t xml:space="preserve"> S.A. DE C.V.</w:t>
      </w:r>
    </w:p>
    <w:p w14:paraId="650A55B4" w14:textId="77777777" w:rsidR="004A3195" w:rsidRDefault="004A3195" w:rsidP="004A3195">
      <w:pPr>
        <w:jc w:val="both"/>
      </w:pPr>
    </w:p>
    <w:p w14:paraId="4626E5CA" w14:textId="77777777" w:rsidR="004A3195" w:rsidRDefault="004A3195" w:rsidP="004A3195">
      <w:pPr>
        <w:jc w:val="both"/>
      </w:pPr>
    </w:p>
    <w:p w14:paraId="08DD1666" w14:textId="77777777" w:rsidR="004A3195" w:rsidRDefault="004A3195" w:rsidP="004A3195">
      <w:pPr>
        <w:jc w:val="both"/>
      </w:pPr>
    </w:p>
    <w:p w14:paraId="158D1255" w14:textId="77777777" w:rsidR="00F623FE" w:rsidRPr="00F623FE" w:rsidRDefault="00F623FE" w:rsidP="004A3195">
      <w:pPr>
        <w:jc w:val="both"/>
      </w:pPr>
      <w:r w:rsidRPr="00F623FE">
        <w:t xml:space="preserve">  </w:t>
      </w:r>
    </w:p>
    <w:p w14:paraId="60050F1C" w14:textId="4485C6C7" w:rsidR="00F623FE" w:rsidRPr="00F623FE" w:rsidRDefault="00F201E0" w:rsidP="004A3195">
      <w:pPr>
        <w:jc w:val="both"/>
      </w:pPr>
      <w:r w:rsidRPr="00F201E0">
        <w:rPr>
          <w:b/>
          <w:bCs/>
        </w:rPr>
        <w:lastRenderedPageBreak/>
        <w:t xml:space="preserve">Aviso de Privacidad Simplificado “Primer Contacto”. RG ESTRUCTURAS DE ACERO, S.A. de C.V. (en adelante “RG” o “el Responsable”) </w:t>
      </w:r>
      <w:r w:rsidRPr="00F201E0">
        <w:t xml:space="preserve">, en cumplimiento a lo dispuesto en la Ley Federal de Protección de Datos Personales en Posesión de los Particulares, su Reglamento y los Lineamientos del Aviso de Privacidad (todos en su conjunto la “Ley”), con domicilio en Carretera El Salto a la Capilla # 1000, colonia La Capilla, Ixtlahuacán de los Membrillos, Jalisco, código postal 45870, mismo para oír y recibir notificaciones. Le informamos que sólo tratamos datos personales (identificación, contacto, ubicación y laborales), y que de ninguna manera tratamos datos personales de carácter sensible (ideologías políticas, orientación sexual, </w:t>
      </w:r>
      <w:proofErr w:type="spellStart"/>
      <w:r w:rsidRPr="00F201E0">
        <w:t>etc</w:t>
      </w:r>
      <w:proofErr w:type="spellEnd"/>
      <w:r w:rsidRPr="00F201E0">
        <w:t>). Sus datos personales serán tratados para realizar las siguientes finalidades primarias: (i) Atender su comunicación y solicitudes a través de los canales oficiales establecidos por el Responsable; (</w:t>
      </w:r>
      <w:proofErr w:type="spellStart"/>
      <w:r w:rsidRPr="00F201E0">
        <w:t>ii</w:t>
      </w:r>
      <w:proofErr w:type="spellEnd"/>
      <w:r w:rsidRPr="00F201E0">
        <w:t>) Establecer contacto con usted a través de los medios definidos por el Responsable, ya sea para atender sus comunicaciones o iniciar gestiones relacionadas con actividades institucionales; (</w:t>
      </w:r>
      <w:proofErr w:type="spellStart"/>
      <w:r w:rsidRPr="00F201E0">
        <w:t>iii</w:t>
      </w:r>
      <w:proofErr w:type="spellEnd"/>
      <w:r w:rsidRPr="00F201E0">
        <w:t>) Elaborar informes, registros históricos y/o estadísticas relacionadas con las actividades que se ejecutan con el titular de datos personales, y (</w:t>
      </w:r>
      <w:proofErr w:type="spellStart"/>
      <w:r w:rsidRPr="00F201E0">
        <w:t>iv</w:t>
      </w:r>
      <w:proofErr w:type="spellEnd"/>
      <w:r w:rsidRPr="00F201E0">
        <w:t xml:space="preserve">) Cumplir con los lineamientos y disposiciones legales que regulan al Responsable. Le informamos para los casos de que el tratamiento se refiere al “Primer contacto”, no realizaremos ninguna finalidad secundaria. Una vez establecido el “Primer Contacto” con usted será aplicable el Aviso de Privacidad correspondiente para cada categoría de Titular de datos personales. Usted o su representante legal pueden ejercer cualquiera de los derechos ARCO, así como revocar su consentimiento para el tratamiento de sus datos personales, comunicándose vía correo electrónico a la dirección </w:t>
      </w:r>
      <w:hyperlink r:id="rId10" w:history="1">
        <w:r w:rsidRPr="002F15E9">
          <w:rPr>
            <w:rStyle w:val="Hipervnculo"/>
          </w:rPr>
          <w:t>datospersonales@rgestructuras.com</w:t>
        </w:r>
      </w:hyperlink>
      <w:r>
        <w:t xml:space="preserve">, </w:t>
      </w:r>
      <w:r w:rsidRPr="00F201E0">
        <w:t xml:space="preserve">el cual es administrado y atendido por el </w:t>
      </w:r>
      <w:r w:rsidRPr="00F623FE">
        <w:t xml:space="preserve">Departamento de Datos Personales </w:t>
      </w:r>
      <w:r w:rsidRPr="00F201E0">
        <w:t>de la empresa. Si usted así lo desea, también puede realizar su solicitud personalmente en el domicilio antes indicado</w:t>
      </w:r>
      <w:r>
        <w:t xml:space="preserve">, </w:t>
      </w:r>
      <w:r w:rsidR="00F623FE" w:rsidRPr="00F623FE">
        <w:t xml:space="preserve">dirigiéndose en todo momento al Departamento de Datos Personales de </w:t>
      </w:r>
      <w:r>
        <w:t>R</w:t>
      </w:r>
      <w:r w:rsidR="00F623FE" w:rsidRPr="00F623FE">
        <w:t xml:space="preserve">G. Usted podrá conocer el Aviso de Privacidad Integral en nuestro sitio en internet </w:t>
      </w:r>
      <w:hyperlink r:id="rId11" w:history="1">
        <w:r w:rsidR="00AD0183" w:rsidRPr="002F15E9">
          <w:rPr>
            <w:rStyle w:val="Hipervnculo"/>
          </w:rPr>
          <w:t>www.rgestructuras.com</w:t>
        </w:r>
      </w:hyperlink>
      <w:r w:rsidR="00F623FE" w:rsidRPr="00F623FE">
        <w:t xml:space="preserve"> Fecha de última actualización: </w:t>
      </w:r>
      <w:r w:rsidR="00AD0183">
        <w:t>22 de mayo de 2026</w:t>
      </w:r>
      <w:r w:rsidR="00F623FE" w:rsidRPr="00F623FE">
        <w:t xml:space="preserve">. Versión: </w:t>
      </w:r>
      <w:r w:rsidR="00AD0183">
        <w:t>2.</w:t>
      </w:r>
      <w:r w:rsidR="00F623FE" w:rsidRPr="00F623FE">
        <w:t xml:space="preserve">0 </w:t>
      </w:r>
    </w:p>
    <w:p w14:paraId="0AECCCBB" w14:textId="77777777" w:rsidR="00F623FE" w:rsidRDefault="00F623FE" w:rsidP="004A3195">
      <w:pPr>
        <w:jc w:val="both"/>
      </w:pPr>
    </w:p>
    <w:sectPr w:rsidR="00F623F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6F01" w14:textId="77777777" w:rsidR="00E50E7A" w:rsidRDefault="00E50E7A" w:rsidP="004A3195">
      <w:pPr>
        <w:spacing w:after="0" w:line="240" w:lineRule="auto"/>
      </w:pPr>
      <w:r>
        <w:separator/>
      </w:r>
    </w:p>
  </w:endnote>
  <w:endnote w:type="continuationSeparator" w:id="0">
    <w:p w14:paraId="37E9147D" w14:textId="77777777" w:rsidR="00E50E7A" w:rsidRDefault="00E50E7A" w:rsidP="004A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5E07" w14:textId="77777777" w:rsidR="00E50E7A" w:rsidRDefault="00E50E7A" w:rsidP="004A3195">
      <w:pPr>
        <w:spacing w:after="0" w:line="240" w:lineRule="auto"/>
      </w:pPr>
      <w:r>
        <w:separator/>
      </w:r>
    </w:p>
  </w:footnote>
  <w:footnote w:type="continuationSeparator" w:id="0">
    <w:p w14:paraId="052D184E" w14:textId="77777777" w:rsidR="00E50E7A" w:rsidRDefault="00E50E7A" w:rsidP="004A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6C9B" w14:textId="0D2CF924" w:rsidR="004A3195" w:rsidRDefault="004A3195">
    <w:pPr>
      <w:pStyle w:val="Encabezado"/>
    </w:pPr>
    <w:r>
      <w:rPr>
        <w:noProof/>
        <w:lang w:eastAsia="es-MX"/>
      </w:rPr>
      <w:drawing>
        <wp:inline distT="0" distB="0" distL="0" distR="0" wp14:anchorId="115E9C9E" wp14:editId="75AB1843">
          <wp:extent cx="5555316" cy="942975"/>
          <wp:effectExtent l="0" t="0" r="7620" b="0"/>
          <wp:docPr id="8" name="Picture 1" descr="logotipo rg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tipo rg1">
                    <a:extLst>
                      <a:ext uri="{FF2B5EF4-FFF2-40B4-BE49-F238E27FC236}">
                        <a16:creationId xmlns:a16="http://schemas.microsoft.com/office/drawing/2014/main" id="{00000000-0008-0000-0100-000002000000}"/>
                      </a:ext>
                    </a:extLst>
                  </pic:cNvPr>
                  <pic:cNvPicPr>
                    <a:picLocks noChangeAspect="1" noChangeArrowheads="1"/>
                  </pic:cNvPicPr>
                </pic:nvPicPr>
                <pic:blipFill>
                  <a:blip r:embed="rId1" cstate="print"/>
                  <a:srcRect/>
                  <a:stretch>
                    <a:fillRect/>
                  </a:stretch>
                </pic:blipFill>
                <pic:spPr bwMode="auto">
                  <a:xfrm>
                    <a:off x="0" y="0"/>
                    <a:ext cx="5555316" cy="942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F4589"/>
    <w:multiLevelType w:val="multilevel"/>
    <w:tmpl w:val="B240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87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FE"/>
    <w:rsid w:val="00260947"/>
    <w:rsid w:val="004A3195"/>
    <w:rsid w:val="00AD0183"/>
    <w:rsid w:val="00E50E7A"/>
    <w:rsid w:val="00F201E0"/>
    <w:rsid w:val="00F623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71E5"/>
  <w15:chartTrackingRefBased/>
  <w15:docId w15:val="{4111C50A-F556-426A-8138-98E4E412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2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2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23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23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23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23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23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23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23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23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23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23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23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23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23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23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23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23FE"/>
    <w:rPr>
      <w:rFonts w:eastAsiaTheme="majorEastAsia" w:cstheme="majorBidi"/>
      <w:color w:val="272727" w:themeColor="text1" w:themeTint="D8"/>
    </w:rPr>
  </w:style>
  <w:style w:type="paragraph" w:styleId="Ttulo">
    <w:name w:val="Title"/>
    <w:basedOn w:val="Normal"/>
    <w:next w:val="Normal"/>
    <w:link w:val="TtuloCar"/>
    <w:uiPriority w:val="10"/>
    <w:qFormat/>
    <w:rsid w:val="00F62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23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23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23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23FE"/>
    <w:pPr>
      <w:spacing w:before="160"/>
      <w:jc w:val="center"/>
    </w:pPr>
    <w:rPr>
      <w:i/>
      <w:iCs/>
      <w:color w:val="404040" w:themeColor="text1" w:themeTint="BF"/>
    </w:rPr>
  </w:style>
  <w:style w:type="character" w:customStyle="1" w:styleId="CitaCar">
    <w:name w:val="Cita Car"/>
    <w:basedOn w:val="Fuentedeprrafopredeter"/>
    <w:link w:val="Cita"/>
    <w:uiPriority w:val="29"/>
    <w:rsid w:val="00F623FE"/>
    <w:rPr>
      <w:i/>
      <w:iCs/>
      <w:color w:val="404040" w:themeColor="text1" w:themeTint="BF"/>
    </w:rPr>
  </w:style>
  <w:style w:type="paragraph" w:styleId="Prrafodelista">
    <w:name w:val="List Paragraph"/>
    <w:basedOn w:val="Normal"/>
    <w:uiPriority w:val="34"/>
    <w:qFormat/>
    <w:rsid w:val="00F623FE"/>
    <w:pPr>
      <w:ind w:left="720"/>
      <w:contextualSpacing/>
    </w:pPr>
  </w:style>
  <w:style w:type="character" w:styleId="nfasisintenso">
    <w:name w:val="Intense Emphasis"/>
    <w:basedOn w:val="Fuentedeprrafopredeter"/>
    <w:uiPriority w:val="21"/>
    <w:qFormat/>
    <w:rsid w:val="00F623FE"/>
    <w:rPr>
      <w:i/>
      <w:iCs/>
      <w:color w:val="0F4761" w:themeColor="accent1" w:themeShade="BF"/>
    </w:rPr>
  </w:style>
  <w:style w:type="paragraph" w:styleId="Citadestacada">
    <w:name w:val="Intense Quote"/>
    <w:basedOn w:val="Normal"/>
    <w:next w:val="Normal"/>
    <w:link w:val="CitadestacadaCar"/>
    <w:uiPriority w:val="30"/>
    <w:qFormat/>
    <w:rsid w:val="00F62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23FE"/>
    <w:rPr>
      <w:i/>
      <w:iCs/>
      <w:color w:val="0F4761" w:themeColor="accent1" w:themeShade="BF"/>
    </w:rPr>
  </w:style>
  <w:style w:type="character" w:styleId="Referenciaintensa">
    <w:name w:val="Intense Reference"/>
    <w:basedOn w:val="Fuentedeprrafopredeter"/>
    <w:uiPriority w:val="32"/>
    <w:qFormat/>
    <w:rsid w:val="00F623FE"/>
    <w:rPr>
      <w:b/>
      <w:bCs/>
      <w:smallCaps/>
      <w:color w:val="0F4761" w:themeColor="accent1" w:themeShade="BF"/>
      <w:spacing w:val="5"/>
    </w:rPr>
  </w:style>
  <w:style w:type="character" w:styleId="Hipervnculo">
    <w:name w:val="Hyperlink"/>
    <w:basedOn w:val="Fuentedeprrafopredeter"/>
    <w:uiPriority w:val="99"/>
    <w:unhideWhenUsed/>
    <w:rsid w:val="00F623FE"/>
    <w:rPr>
      <w:color w:val="467886" w:themeColor="hyperlink"/>
      <w:u w:val="single"/>
    </w:rPr>
  </w:style>
  <w:style w:type="character" w:styleId="Mencinsinresolver">
    <w:name w:val="Unresolved Mention"/>
    <w:basedOn w:val="Fuentedeprrafopredeter"/>
    <w:uiPriority w:val="99"/>
    <w:semiHidden/>
    <w:unhideWhenUsed/>
    <w:rsid w:val="00F623FE"/>
    <w:rPr>
      <w:color w:val="605E5C"/>
      <w:shd w:val="clear" w:color="auto" w:fill="E1DFDD"/>
    </w:rPr>
  </w:style>
  <w:style w:type="paragraph" w:styleId="Encabezado">
    <w:name w:val="header"/>
    <w:basedOn w:val="Normal"/>
    <w:link w:val="EncabezadoCar"/>
    <w:uiPriority w:val="99"/>
    <w:unhideWhenUsed/>
    <w:rsid w:val="004A31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3195"/>
  </w:style>
  <w:style w:type="paragraph" w:styleId="Piedepgina">
    <w:name w:val="footer"/>
    <w:basedOn w:val="Normal"/>
    <w:link w:val="PiedepginaCar"/>
    <w:uiPriority w:val="99"/>
    <w:unhideWhenUsed/>
    <w:rsid w:val="004A31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estructura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ospersonales@rgestructura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gestructuras.com" TargetMode="External"/><Relationship Id="rId5" Type="http://schemas.openxmlformats.org/officeDocument/2006/relationships/footnotes" Target="footnotes.xml"/><Relationship Id="rId10" Type="http://schemas.openxmlformats.org/officeDocument/2006/relationships/hyperlink" Target="mailto:datospersonales@rgestructuras.com" TargetMode="External"/><Relationship Id="rId4" Type="http://schemas.openxmlformats.org/officeDocument/2006/relationships/webSettings" Target="webSettings.xml"/><Relationship Id="rId9" Type="http://schemas.openxmlformats.org/officeDocument/2006/relationships/hyperlink" Target="mailto:datospersonales@rgestructura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1584</Words>
  <Characters>8718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castro rodriguez</dc:creator>
  <cp:keywords/>
  <dc:description/>
  <cp:lastModifiedBy>laura castro rodriguez</cp:lastModifiedBy>
  <cp:revision>1</cp:revision>
  <dcterms:created xsi:type="dcterms:W3CDTF">2026-05-22T17:43:00Z</dcterms:created>
  <dcterms:modified xsi:type="dcterms:W3CDTF">2026-05-22T18:38:00Z</dcterms:modified>
</cp:coreProperties>
</file>